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839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426"/>
        <w:jc w:val="right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21 мая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Киося Дмитрия Семеновича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Киося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843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Р404 Тюмень – Тобольск – Ханты-Мансийск,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Камаз 68903</w:t>
      </w:r>
      <w:r>
        <w:rPr>
          <w:rFonts w:ascii="Times New Roman" w:eastAsia="Times New Roman" w:hAnsi="Times New Roman" w:cs="Times New Roman"/>
        </w:rPr>
        <w:t xml:space="preserve"> г/н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нарушение п. 1.3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Киося Д.С.</w:t>
      </w:r>
      <w:r>
        <w:rPr>
          <w:rFonts w:ascii="Times New Roman" w:eastAsia="Times New Roman" w:hAnsi="Times New Roman" w:cs="Times New Roman"/>
        </w:rPr>
        <w:t xml:space="preserve"> вину признал, ходатайств не заявил.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</w:rPr>
        <w:t>учив материалы дела, суд приходит к следующему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Киося Д.С. 22.03.</w:t>
      </w:r>
      <w:r>
        <w:rPr>
          <w:rFonts w:ascii="Times New Roman" w:eastAsia="Times New Roman" w:hAnsi="Times New Roman" w:cs="Times New Roman"/>
        </w:rPr>
        <w:t xml:space="preserve">2025 в 12 час. 40 мин. на 843 км. автодороги Р404 Тюмень – Тобольск – Ханты-Мансийск, Нефтеюганский район, управляя транспортным средством Камаз 68903 г/н </w:t>
      </w:r>
      <w:r>
        <w:rPr>
          <w:rStyle w:val="cat-UserDefinedgrp-34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Киося Д.С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свидетелем </w:t>
      </w:r>
      <w:r>
        <w:rPr>
          <w:rFonts w:ascii="Times New Roman" w:eastAsia="Times New Roman" w:hAnsi="Times New Roman" w:cs="Times New Roman"/>
        </w:rPr>
        <w:t>Поповым С.И.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Киося Д.С. 22.03.</w:t>
      </w:r>
      <w:r>
        <w:rPr>
          <w:rFonts w:ascii="Times New Roman" w:eastAsia="Times New Roman" w:hAnsi="Times New Roman" w:cs="Times New Roman"/>
        </w:rPr>
        <w:t xml:space="preserve">2025 в 12 час. 40 мин. на 843 км. автодороги Р404 Тюмень – Тобольск – Ханты-Мансийск, Нефтеюганский район, управляя транспортным средством Камаз 68903 г/н </w:t>
      </w:r>
      <w:r>
        <w:rPr>
          <w:rStyle w:val="cat-UserDefinedgrp-34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 xml:space="preserve">ИДПС </w:t>
      </w:r>
      <w:r>
        <w:rPr>
          <w:rFonts w:ascii="Times New Roman" w:eastAsia="Times New Roman" w:hAnsi="Times New Roman" w:cs="Times New Roman"/>
        </w:rPr>
        <w:t xml:space="preserve">взвода 2 </w:t>
      </w:r>
      <w:r>
        <w:rPr>
          <w:rFonts w:ascii="Times New Roman" w:eastAsia="Times New Roman" w:hAnsi="Times New Roman" w:cs="Times New Roman"/>
        </w:rPr>
        <w:t xml:space="preserve">роты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Киося Д.С. 22.03.</w:t>
      </w:r>
      <w:r>
        <w:rPr>
          <w:rFonts w:ascii="Times New Roman" w:eastAsia="Times New Roman" w:hAnsi="Times New Roman" w:cs="Times New Roman"/>
        </w:rPr>
        <w:t xml:space="preserve">2025 в 12 час. 40 мин. на 843 км. автодороги Р404 Тюмень – Тобольск – Ханты-Мансийск, Нефтеюганский район, управляя транспортным средством Камаз 68903 г/н </w:t>
      </w:r>
      <w:r>
        <w:rPr>
          <w:rStyle w:val="cat-UserDefinedgrp-34rplc-5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объяснениями свидетеля </w:t>
      </w:r>
      <w:r>
        <w:rPr>
          <w:rFonts w:ascii="Times New Roman" w:eastAsia="Times New Roman" w:hAnsi="Times New Roman" w:cs="Times New Roman"/>
        </w:rPr>
        <w:t>Попова С.И.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22.03.</w:t>
      </w:r>
      <w:r>
        <w:rPr>
          <w:rFonts w:ascii="Times New Roman" w:eastAsia="Times New Roman" w:hAnsi="Times New Roman" w:cs="Times New Roman"/>
        </w:rPr>
        <w:t xml:space="preserve">2025 в 12 час. 40 мин. на 843 км. автодороги Р404 Тюмень – Тобольск – Ханты-Мансийск, Нефтеюганский район, водитель, управляя транспортным средством Камаз 68903 г/н </w:t>
      </w:r>
      <w:r>
        <w:rPr>
          <w:rStyle w:val="cat-UserDefinedgrp-34rplc-5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>копия водительского удостоверения;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свидетельства о регистрации ТС;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Киося Дмитрия Семеновича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7 500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509100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7577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4rplc-50">
    <w:name w:val="cat-UserDefined grp-34 rplc-50"/>
    <w:basedOn w:val="DefaultParagraphFont"/>
  </w:style>
  <w:style w:type="character" w:customStyle="1" w:styleId="cat-UserDefinedgrp-34rplc-58">
    <w:name w:val="cat-UserDefined grp-34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